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</w:p>
    <w:p>
      <w:pPr>
        <w:spacing w:after="312" w:afterLines="10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浙江省文化出口重点企业申报表</w:t>
      </w:r>
    </w:p>
    <w:tbl>
      <w:tblPr>
        <w:tblStyle w:val="2"/>
        <w:tblW w:w="830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77"/>
        <w:gridCol w:w="1140"/>
        <w:gridCol w:w="1560"/>
        <w:gridCol w:w="360"/>
        <w:gridCol w:w="2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服务（衍生品）类别（写明管理办法中对应条款）</w:t>
            </w:r>
          </w:p>
        </w:tc>
        <w:tc>
          <w:tcPr>
            <w:tcW w:w="6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/>
                <w:lang w:val="en-US" w:eastAsia="zh-CN"/>
              </w:rPr>
              <w:t>2019-2020</w:t>
            </w:r>
            <w:r>
              <w:rPr>
                <w:rFonts w:hint="eastAsia"/>
              </w:rPr>
              <w:t>年度文化服务出口情况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服务类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出口额：出口合同（协议）相关份数：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银行收款凭证份数：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衍生品类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出口额：出口合同相关份数：出口单证份数：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海关报关单份数：银行收款凭证份数：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上一年度企业财务状况（单位：人民币元）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交税总额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税后利润</w:t>
            </w:r>
          </w:p>
        </w:tc>
        <w:tc>
          <w:tcPr>
            <w:tcW w:w="5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是否获得过政府资金支持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是否曾被评为浙江省文化出口重点企业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以上内容填写属实。                  负责人：（签章）          年月日</w:t>
            </w:r>
          </w:p>
        </w:tc>
      </w:tr>
    </w:tbl>
    <w:p>
      <w:pPr>
        <w:spacing w:after="312" w:afterLines="10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</w:t>
      </w:r>
    </w:p>
    <w:p>
      <w:pPr>
        <w:spacing w:after="312" w:afterLines="100"/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浙江省文化出口重点项目申报表</w:t>
      </w:r>
    </w:p>
    <w:tbl>
      <w:tblPr>
        <w:tblStyle w:val="2"/>
        <w:tblW w:w="857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260"/>
        <w:gridCol w:w="1140"/>
        <w:gridCol w:w="1560"/>
        <w:gridCol w:w="360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项目实施企业名称</w:t>
            </w:r>
          </w:p>
        </w:tc>
        <w:tc>
          <w:tcPr>
            <w:tcW w:w="6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6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2019-2020</w:t>
            </w:r>
            <w:r>
              <w:rPr>
                <w:rFonts w:hint="eastAsia"/>
              </w:rPr>
              <w:t>年度文化服务出口情况</w:t>
            </w:r>
          </w:p>
        </w:tc>
        <w:tc>
          <w:tcPr>
            <w:tcW w:w="66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2"/>
              <w:tblW w:w="851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91"/>
              <w:gridCol w:w="71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4" w:hRule="atLeast"/>
              </w:trPr>
              <w:tc>
                <w:tcPr>
                  <w:tcW w:w="13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156" w:beforeLines="50" w:line="36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服务类</w:t>
                  </w:r>
                </w:p>
              </w:tc>
              <w:tc>
                <w:tcPr>
                  <w:tcW w:w="712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156" w:beforeLines="50" w:line="360" w:lineRule="auto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出口额（万美元）：出口合同（协议）相关份数：</w:t>
                  </w:r>
                </w:p>
                <w:p>
                  <w:pPr>
                    <w:adjustRightInd w:val="0"/>
                    <w:snapToGrid w:val="0"/>
                    <w:spacing w:before="156" w:beforeLines="50" w:line="360" w:lineRule="auto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银行收款凭证份数：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6" w:hRule="atLeast"/>
              </w:trPr>
              <w:tc>
                <w:tcPr>
                  <w:tcW w:w="139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156" w:beforeLines="50" w:line="36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衍生品类</w:t>
                  </w:r>
                </w:p>
              </w:tc>
              <w:tc>
                <w:tcPr>
                  <w:tcW w:w="712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spacing w:before="156" w:beforeLines="50" w:line="360" w:lineRule="auto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出口额（万美元）：出口合同相关份数：出口单证份数：</w:t>
                  </w:r>
                </w:p>
                <w:p>
                  <w:pPr>
                    <w:adjustRightInd w:val="0"/>
                    <w:snapToGrid w:val="0"/>
                    <w:spacing w:before="156" w:beforeLines="50" w:line="360" w:lineRule="auto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海关报关单份数：银行收款凭证份数：</w:t>
                  </w:r>
                </w:p>
              </w:tc>
            </w:tr>
          </w:tbl>
          <w:p>
            <w:pPr>
              <w:adjustRightInd w:val="0"/>
              <w:snapToGrid w:val="0"/>
              <w:spacing w:before="156" w:beforeLines="50" w:line="360" w:lineRule="auto"/>
              <w:rPr>
                <w:rFonts w:cs="Times New Roman"/>
              </w:rPr>
            </w:pPr>
            <w:r>
              <w:rPr>
                <w:rFonts w:hint="eastAsia" w:cs="Times New Roman"/>
              </w:rPr>
              <w:t>境外销售额（万美元）：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上一年度企业财务状况（单位：人民币元）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固定资产</w:t>
            </w:r>
          </w:p>
        </w:tc>
        <w:tc>
          <w:tcPr>
            <w:tcW w:w="5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5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交税总额</w:t>
            </w:r>
          </w:p>
        </w:tc>
        <w:tc>
          <w:tcPr>
            <w:tcW w:w="5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税后利润</w:t>
            </w:r>
          </w:p>
        </w:tc>
        <w:tc>
          <w:tcPr>
            <w:tcW w:w="5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是否获得过政府资金支持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是否曾被评为浙江省文化出口重点项目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8"/>
    <w:rsid w:val="000435CE"/>
    <w:rsid w:val="00053F32"/>
    <w:rsid w:val="0057440B"/>
    <w:rsid w:val="006E1749"/>
    <w:rsid w:val="00790275"/>
    <w:rsid w:val="00895268"/>
    <w:rsid w:val="00D26B64"/>
    <w:rsid w:val="00E422CE"/>
    <w:rsid w:val="00EF2CB1"/>
    <w:rsid w:val="06FE1D39"/>
    <w:rsid w:val="18DD2DE0"/>
    <w:rsid w:val="1D112E17"/>
    <w:rsid w:val="3ABE0CA4"/>
    <w:rsid w:val="3AD609CA"/>
    <w:rsid w:val="3EAD5455"/>
    <w:rsid w:val="5FD8559C"/>
    <w:rsid w:val="6BD601A0"/>
    <w:rsid w:val="798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105</Words>
  <Characters>600</Characters>
  <Lines>5</Lines>
  <Paragraphs>1</Paragraphs>
  <TotalTime>19</TotalTime>
  <ScaleCrop>false</ScaleCrop>
  <LinksUpToDate>false</LinksUpToDate>
  <CharactersWithSpaces>704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2016-12-16T07:28:00Z</dcterms:created>
  <dc:creator>llh</dc:creator>
  <cp:lastModifiedBy>Administrator</cp:lastModifiedBy>
  <dcterms:modified xsi:type="dcterms:W3CDTF">2021-01-18T09:25:01Z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